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3D97BF5" w14:textId="77777777" w:rsidTr="0065586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5B7B73B3" w14:textId="77777777" w:rsidR="004970D9" w:rsidRPr="00765FA0" w:rsidRDefault="004970D9" w:rsidP="00BE52F9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633412E7" wp14:editId="5FC6105E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center"/>
          </w:tcPr>
          <w:p w14:paraId="2A128733" w14:textId="77777777" w:rsidR="004970D9" w:rsidRPr="00C6529A" w:rsidRDefault="00136FE4" w:rsidP="00655864">
            <w:pPr>
              <w:pStyle w:val="08ReportTitle"/>
            </w:pPr>
            <w:r w:rsidRPr="00C6529A">
              <w:t>Memorandum</w:t>
            </w:r>
          </w:p>
        </w:tc>
      </w:tr>
      <w:tr w:rsidR="004970D9" w:rsidRPr="00347C7F" w14:paraId="4EDC4624" w14:textId="77777777" w:rsidTr="002F7D7E">
        <w:trPr>
          <w:trHeight w:val="557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697523F8" w14:textId="77777777" w:rsidR="004970D9" w:rsidRDefault="004970D9" w:rsidP="00BE52F9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tc>
          <w:tcPr>
            <w:tcW w:w="4506" w:type="dxa"/>
          </w:tcPr>
          <w:p w14:paraId="4DF1C340" w14:textId="7D9D9296" w:rsidR="004970D9" w:rsidRPr="00C6529A" w:rsidRDefault="00BE52F9" w:rsidP="006B7C9A">
            <w:pPr>
              <w:pStyle w:val="08ReportTitle"/>
            </w:pPr>
            <w:r w:rsidRPr="00C6529A">
              <w:t>ABP-3</w:t>
            </w:r>
            <w:r w:rsidR="00AA03E8" w:rsidRPr="00C6529A">
              <w:t>1</w:t>
            </w:r>
            <w:r w:rsidR="00FA5573">
              <w:t>8573</w:t>
            </w:r>
            <w:r w:rsidR="005345B5">
              <w:t>-2</w:t>
            </w:r>
            <w:r w:rsidR="00FA5573">
              <w:t>3</w:t>
            </w:r>
          </w:p>
        </w:tc>
      </w:tr>
    </w:tbl>
    <w:tbl>
      <w:tblPr>
        <w:tblStyle w:val="ABPFirstPageTableNoBorders"/>
        <w:tblW w:w="5000" w:type="pct"/>
        <w:tblLook w:val="04A0" w:firstRow="1" w:lastRow="0" w:firstColumn="1" w:lastColumn="0" w:noHBand="0" w:noVBand="1"/>
      </w:tblPr>
      <w:tblGrid>
        <w:gridCol w:w="896"/>
        <w:gridCol w:w="4065"/>
        <w:gridCol w:w="4065"/>
      </w:tblGrid>
      <w:tr w:rsidR="007E741F" w:rsidRPr="005E3496" w14:paraId="0EC4147F" w14:textId="77777777" w:rsidTr="00C6529A">
        <w:trPr>
          <w:trHeight w:val="459"/>
        </w:trPr>
        <w:tc>
          <w:tcPr>
            <w:tcW w:w="496" w:type="pct"/>
            <w:tcBorders>
              <w:top w:val="single" w:sz="24" w:space="0" w:color="auto"/>
            </w:tcBorders>
          </w:tcPr>
          <w:p w14:paraId="220176DB" w14:textId="77777777" w:rsidR="007E741F" w:rsidRPr="00071852" w:rsidRDefault="007E741F" w:rsidP="00703444">
            <w:pPr>
              <w:pStyle w:val="09SectionHeading"/>
            </w:pPr>
            <w:r w:rsidRPr="00071852">
              <w:t>To:</w:t>
            </w:r>
          </w:p>
        </w:tc>
        <w:tc>
          <w:tcPr>
            <w:tcW w:w="4504" w:type="pct"/>
            <w:gridSpan w:val="2"/>
            <w:tcBorders>
              <w:top w:val="single" w:sz="24" w:space="0" w:color="auto"/>
            </w:tcBorders>
          </w:tcPr>
          <w:p w14:paraId="2D396AD4" w14:textId="38241732" w:rsidR="007E741F" w:rsidRPr="00071852" w:rsidRDefault="00071852" w:rsidP="006B7C9A">
            <w:pPr>
              <w:pStyle w:val="01RegularRegularText"/>
            </w:pPr>
            <w:r w:rsidRPr="00071852">
              <w:t>Sarah Lynch</w:t>
            </w:r>
            <w:r w:rsidR="00786CC0" w:rsidRPr="00071852">
              <w:t>,</w:t>
            </w:r>
            <w:r w:rsidR="00624FF0" w:rsidRPr="00071852">
              <w:t xml:space="preserve"> </w:t>
            </w:r>
            <w:r w:rsidRPr="00071852">
              <w:t xml:space="preserve">Assistant </w:t>
            </w:r>
            <w:r w:rsidR="00624FF0" w:rsidRPr="00071852">
              <w:t>D</w:t>
            </w:r>
            <w:r w:rsidR="00786CC0" w:rsidRPr="00071852">
              <w:t xml:space="preserve">irector </w:t>
            </w:r>
            <w:r w:rsidR="00960FBA" w:rsidRPr="00071852">
              <w:t>o</w:t>
            </w:r>
            <w:r w:rsidR="00786CC0" w:rsidRPr="00071852">
              <w:t xml:space="preserve">f </w:t>
            </w:r>
            <w:r w:rsidR="00624FF0" w:rsidRPr="00071852">
              <w:t>P</w:t>
            </w:r>
            <w:r w:rsidR="00786CC0" w:rsidRPr="00071852">
              <w:t>lanning</w:t>
            </w:r>
          </w:p>
        </w:tc>
      </w:tr>
      <w:tr w:rsidR="007E741F" w:rsidRPr="005E3496" w14:paraId="11FE466D" w14:textId="77777777" w:rsidTr="007E741F">
        <w:trPr>
          <w:trHeight w:val="459"/>
        </w:trPr>
        <w:tc>
          <w:tcPr>
            <w:tcW w:w="496" w:type="pct"/>
          </w:tcPr>
          <w:p w14:paraId="1352F892" w14:textId="77777777" w:rsidR="007E741F" w:rsidRPr="005E3496" w:rsidRDefault="007E741F" w:rsidP="00703444">
            <w:pPr>
              <w:pStyle w:val="09SectionHeading"/>
            </w:pPr>
            <w:r w:rsidRPr="005E3496">
              <w:t>From:</w:t>
            </w:r>
          </w:p>
        </w:tc>
        <w:tc>
          <w:tcPr>
            <w:tcW w:w="4504" w:type="pct"/>
            <w:gridSpan w:val="2"/>
          </w:tcPr>
          <w:p w14:paraId="7116C7DC" w14:textId="4A5AB718" w:rsidR="007E741F" w:rsidRDefault="00FA5573" w:rsidP="006B7C9A">
            <w:pPr>
              <w:pStyle w:val="01RegularRegularText"/>
            </w:pPr>
            <w:r>
              <w:t>Rachel Gleave O’Connor</w:t>
            </w:r>
            <w:r w:rsidR="00786CC0">
              <w:t>,</w:t>
            </w:r>
            <w:r w:rsidR="00624FF0">
              <w:t xml:space="preserve"> S</w:t>
            </w:r>
            <w:r w:rsidR="00786CC0">
              <w:t xml:space="preserve">enior </w:t>
            </w:r>
            <w:r w:rsidR="00624FF0">
              <w:t>P</w:t>
            </w:r>
            <w:r w:rsidR="00786CC0">
              <w:t xml:space="preserve">lanning </w:t>
            </w:r>
            <w:r w:rsidR="00624FF0">
              <w:t>I</w:t>
            </w:r>
            <w:r w:rsidR="00786CC0">
              <w:t>nspector</w:t>
            </w:r>
          </w:p>
        </w:tc>
      </w:tr>
      <w:tr w:rsidR="007E741F" w:rsidRPr="005E3496" w14:paraId="2759BE0A" w14:textId="77777777" w:rsidTr="002F7D7E">
        <w:trPr>
          <w:trHeight w:val="459"/>
        </w:trPr>
        <w:tc>
          <w:tcPr>
            <w:tcW w:w="496" w:type="pct"/>
          </w:tcPr>
          <w:p w14:paraId="62E06EAE" w14:textId="77777777" w:rsidR="007E741F" w:rsidRPr="005E3496" w:rsidRDefault="007E741F" w:rsidP="00703444">
            <w:pPr>
              <w:pStyle w:val="09SectionHeading"/>
            </w:pPr>
            <w:r w:rsidRPr="005E3496">
              <w:t>Re:</w:t>
            </w:r>
          </w:p>
        </w:tc>
        <w:tc>
          <w:tcPr>
            <w:tcW w:w="4504" w:type="pct"/>
            <w:gridSpan w:val="2"/>
          </w:tcPr>
          <w:p w14:paraId="5702F40F" w14:textId="05B11359" w:rsidR="007E741F" w:rsidRDefault="00DF3EBA" w:rsidP="006B7C9A">
            <w:pPr>
              <w:pStyle w:val="01RegularRegularText"/>
            </w:pPr>
            <w:r>
              <w:t>Notice of</w:t>
            </w:r>
            <w:r w:rsidR="00E45FAD">
              <w:t xml:space="preserve"> significant</w:t>
            </w:r>
            <w:r w:rsidR="002F085A">
              <w:t xml:space="preserve"> further </w:t>
            </w:r>
            <w:r w:rsidR="002F085A" w:rsidRPr="00786CC0">
              <w:t xml:space="preserve">information </w:t>
            </w:r>
            <w:r w:rsidR="00BE52F9" w:rsidRPr="00786CC0">
              <w:t>for</w:t>
            </w:r>
            <w:r w:rsidR="00B406F7" w:rsidRPr="00786CC0">
              <w:t xml:space="preserve"> application under</w:t>
            </w:r>
            <w:r w:rsidR="00BE52F9" w:rsidRPr="00786CC0">
              <w:t xml:space="preserve"> </w:t>
            </w:r>
            <w:r w:rsidR="005516EF" w:rsidRPr="00786CC0">
              <w:t>s.</w:t>
            </w:r>
            <w:r w:rsidR="0004557D" w:rsidRPr="00786CC0">
              <w:t>51(</w:t>
            </w:r>
            <w:r w:rsidR="00132968">
              <w:t>4A</w:t>
            </w:r>
            <w:r w:rsidR="0004557D" w:rsidRPr="00786CC0">
              <w:t>)</w:t>
            </w:r>
            <w:r w:rsidR="005516EF" w:rsidRPr="00786CC0">
              <w:t xml:space="preserve"> </w:t>
            </w:r>
            <w:r w:rsidR="0057792E" w:rsidRPr="00786CC0">
              <w:t>of the Roads Act</w:t>
            </w:r>
            <w:r w:rsidR="00B406F7" w:rsidRPr="00786CC0">
              <w:t xml:space="preserve"> as amended, ref.</w:t>
            </w:r>
            <w:r w:rsidR="00C12859" w:rsidRPr="00786CC0">
              <w:t xml:space="preserve"> </w:t>
            </w:r>
            <w:r w:rsidR="00BE52F9" w:rsidRPr="00786CC0">
              <w:t>ABP-3</w:t>
            </w:r>
            <w:r w:rsidR="00AA03E8" w:rsidRPr="00786CC0">
              <w:t>1</w:t>
            </w:r>
            <w:r w:rsidR="00477742" w:rsidRPr="00786CC0">
              <w:t>8573</w:t>
            </w:r>
            <w:r w:rsidR="009058B5" w:rsidRPr="00786CC0">
              <w:t>-2</w:t>
            </w:r>
            <w:r w:rsidR="00477742" w:rsidRPr="00786CC0">
              <w:t>3</w:t>
            </w:r>
          </w:p>
        </w:tc>
      </w:tr>
      <w:tr w:rsidR="007E741F" w:rsidRPr="005E3496" w14:paraId="53C8E012" w14:textId="77777777" w:rsidTr="002F7D7E">
        <w:trPr>
          <w:trHeight w:val="459"/>
        </w:trPr>
        <w:tc>
          <w:tcPr>
            <w:tcW w:w="496" w:type="pct"/>
            <w:tcBorders>
              <w:bottom w:val="single" w:sz="24" w:space="0" w:color="auto"/>
            </w:tcBorders>
          </w:tcPr>
          <w:p w14:paraId="38DC5043" w14:textId="77777777" w:rsidR="007E741F" w:rsidRPr="00071852" w:rsidRDefault="007E741F" w:rsidP="00703444">
            <w:pPr>
              <w:pStyle w:val="09SectionHeading"/>
            </w:pPr>
            <w:r w:rsidRPr="00071852">
              <w:t>Date:</w:t>
            </w:r>
          </w:p>
        </w:tc>
        <w:tc>
          <w:tcPr>
            <w:tcW w:w="4504" w:type="pct"/>
            <w:gridSpan w:val="2"/>
            <w:tcBorders>
              <w:bottom w:val="single" w:sz="24" w:space="0" w:color="auto"/>
            </w:tcBorders>
          </w:tcPr>
          <w:p w14:paraId="76FFF0E1" w14:textId="3D5D73E6" w:rsidR="007E741F" w:rsidRPr="00071852" w:rsidRDefault="00E45FAD" w:rsidP="006B7C9A">
            <w:pPr>
              <w:pStyle w:val="01RegularRegularText"/>
            </w:pPr>
            <w:r>
              <w:t>08 January 2025</w:t>
            </w:r>
          </w:p>
        </w:tc>
      </w:tr>
      <w:tr w:rsidR="006D5D64" w:rsidRPr="005E3496" w14:paraId="1386EB70" w14:textId="77777777" w:rsidTr="002F7D7E">
        <w:trPr>
          <w:trHeight w:hRule="exact" w:val="267"/>
        </w:trPr>
        <w:tc>
          <w:tcPr>
            <w:tcW w:w="496" w:type="pct"/>
            <w:tcBorders>
              <w:top w:val="single" w:sz="24" w:space="0" w:color="auto"/>
            </w:tcBorders>
          </w:tcPr>
          <w:p w14:paraId="2AD0C88D" w14:textId="77777777" w:rsidR="006D5D64" w:rsidRDefault="006D5D64" w:rsidP="00703444"/>
        </w:tc>
        <w:tc>
          <w:tcPr>
            <w:tcW w:w="2252" w:type="pct"/>
            <w:tcBorders>
              <w:top w:val="single" w:sz="24" w:space="0" w:color="auto"/>
            </w:tcBorders>
          </w:tcPr>
          <w:p w14:paraId="26AA9E45" w14:textId="77777777" w:rsidR="006D5D64" w:rsidRDefault="006D5D64" w:rsidP="00703444"/>
        </w:tc>
        <w:tc>
          <w:tcPr>
            <w:tcW w:w="2252" w:type="pct"/>
            <w:tcBorders>
              <w:top w:val="single" w:sz="24" w:space="0" w:color="auto"/>
            </w:tcBorders>
          </w:tcPr>
          <w:p w14:paraId="7A8676C2" w14:textId="77777777" w:rsidR="006D5D64" w:rsidRDefault="006D5D64" w:rsidP="00703444"/>
        </w:tc>
      </w:tr>
    </w:tbl>
    <w:p w14:paraId="3009A42A" w14:textId="07BFF9B6" w:rsidR="00262323" w:rsidRDefault="00262323" w:rsidP="0089576F">
      <w:pPr>
        <w:pStyle w:val="01RegularRegularText"/>
        <w:spacing w:line="360" w:lineRule="auto"/>
      </w:pPr>
      <w:r w:rsidRPr="00262323">
        <w:t xml:space="preserve">In relation to the above application and following a review of </w:t>
      </w:r>
      <w:r w:rsidR="00A163C9">
        <w:t xml:space="preserve">the further information </w:t>
      </w:r>
      <w:r w:rsidRPr="00262323">
        <w:t xml:space="preserve">received, I am recommending that the Board </w:t>
      </w:r>
      <w:r w:rsidR="006D7489">
        <w:t>publish notice of further information</w:t>
      </w:r>
      <w:r w:rsidRPr="00262323">
        <w:t>. Please consider the recommendation and let me know if you approve. If so, I will direct the preparation of the request through the section.</w:t>
      </w:r>
    </w:p>
    <w:p w14:paraId="18C95642" w14:textId="0F414453" w:rsidR="00262323" w:rsidRDefault="00262323" w:rsidP="0089576F">
      <w:pPr>
        <w:pStyle w:val="01RegularRegularText"/>
        <w:spacing w:line="360" w:lineRule="auto"/>
      </w:pPr>
    </w:p>
    <w:p w14:paraId="55E6CEB6" w14:textId="63933E1B" w:rsidR="00262323" w:rsidRPr="00262323" w:rsidRDefault="00262323" w:rsidP="0089576F">
      <w:pPr>
        <w:pStyle w:val="01RegularRegularText"/>
        <w:spacing w:line="360" w:lineRule="auto"/>
        <w:rPr>
          <w:b/>
          <w:bCs/>
          <w:u w:val="single"/>
        </w:rPr>
      </w:pPr>
      <w:r w:rsidRPr="00262323">
        <w:rPr>
          <w:b/>
          <w:bCs/>
          <w:u w:val="single"/>
        </w:rPr>
        <w:t>Overview</w:t>
      </w:r>
    </w:p>
    <w:p w14:paraId="637E9207" w14:textId="1140B604" w:rsidR="008217DC" w:rsidRDefault="00F50DCC" w:rsidP="00275AEC">
      <w:pPr>
        <w:pStyle w:val="01RegularRegularText"/>
        <w:spacing w:after="160" w:line="360" w:lineRule="auto"/>
      </w:pPr>
      <w:r>
        <w:t xml:space="preserve">An application has been made by </w:t>
      </w:r>
      <w:r w:rsidR="0057792E">
        <w:t>Meath County Council</w:t>
      </w:r>
      <w:r>
        <w:t xml:space="preserve"> under the provisions of section </w:t>
      </w:r>
      <w:r w:rsidR="0057792E">
        <w:t>51</w:t>
      </w:r>
      <w:r>
        <w:t xml:space="preserve"> of the </w:t>
      </w:r>
      <w:r w:rsidR="0057792E">
        <w:t>Roads Act 1993</w:t>
      </w:r>
      <w:r>
        <w:t xml:space="preserve">, as amended, for the development of </w:t>
      </w:r>
      <w:r w:rsidR="003C22C9">
        <w:t xml:space="preserve">a proposed road development comprising of the N2 Slane By-Pass and Public Realm </w:t>
      </w:r>
      <w:r w:rsidR="003C22C9" w:rsidRPr="00BB2210">
        <w:t>Enhancement Scheme</w:t>
      </w:r>
      <w:r w:rsidR="00343878" w:rsidRPr="00BB2210">
        <w:t xml:space="preserve"> </w:t>
      </w:r>
      <w:r w:rsidR="00CD5061" w:rsidRPr="00BB2210">
        <w:t>in the townlands of</w:t>
      </w:r>
      <w:r w:rsidR="00BB58C5" w:rsidRPr="00BB2210">
        <w:t xml:space="preserve"> </w:t>
      </w:r>
      <w:r w:rsidR="003C22C9" w:rsidRPr="00BB2210">
        <w:t>Slane, County Meath.</w:t>
      </w:r>
    </w:p>
    <w:p w14:paraId="7DDB4CBE" w14:textId="64EDE4BE" w:rsidR="008217DC" w:rsidRPr="00BB2210" w:rsidRDefault="002A5073" w:rsidP="0089576F">
      <w:pPr>
        <w:pStyle w:val="01RegularRegularText"/>
        <w:spacing w:line="360" w:lineRule="auto"/>
      </w:pPr>
      <w:r>
        <w:t>The Board</w:t>
      </w:r>
      <w:r w:rsidR="008217DC">
        <w:t xml:space="preserve"> request</w:t>
      </w:r>
      <w:r>
        <w:t>ed</w:t>
      </w:r>
      <w:r w:rsidR="008217DC">
        <w:t xml:space="preserve"> further information </w:t>
      </w:r>
      <w:r>
        <w:t>from the applicant on 8</w:t>
      </w:r>
      <w:r w:rsidRPr="002A5073">
        <w:rPr>
          <w:vertAlign w:val="superscript"/>
        </w:rPr>
        <w:t>th</w:t>
      </w:r>
      <w:r>
        <w:t xml:space="preserve"> October 2024. The applicant requested an extension to the 16</w:t>
      </w:r>
      <w:r w:rsidRPr="002A5073">
        <w:rPr>
          <w:vertAlign w:val="superscript"/>
        </w:rPr>
        <w:t>th</w:t>
      </w:r>
      <w:r>
        <w:t xml:space="preserve"> December to respond to this request which was agreed. On the 16</w:t>
      </w:r>
      <w:r w:rsidRPr="002A5073">
        <w:rPr>
          <w:vertAlign w:val="superscript"/>
        </w:rPr>
        <w:t>th</w:t>
      </w:r>
      <w:r>
        <w:t xml:space="preserve"> December further information was received. Following a review of this further information, it is recommended by the Inspector that the </w:t>
      </w:r>
      <w:r w:rsidR="00AF7CFC">
        <w:t xml:space="preserve">information submitted in response to </w:t>
      </w:r>
      <w:r w:rsidR="00AF7CFC">
        <w:t>the</w:t>
      </w:r>
      <w:r w:rsidR="00AF7CFC">
        <w:t xml:space="preserve"> request contains significant additional information</w:t>
      </w:r>
      <w:r w:rsidR="004A2A9A">
        <w:t>.</w:t>
      </w:r>
      <w:r w:rsidR="00C91258">
        <w:t xml:space="preserve"> </w:t>
      </w:r>
    </w:p>
    <w:p w14:paraId="6FFFC1E8" w14:textId="77777777" w:rsidR="00F05DDB" w:rsidRPr="00BB2210" w:rsidRDefault="00F05DDB" w:rsidP="0089576F">
      <w:pPr>
        <w:pStyle w:val="01RegularRegularText"/>
        <w:spacing w:line="360" w:lineRule="auto"/>
        <w:rPr>
          <w:b/>
        </w:rPr>
      </w:pPr>
    </w:p>
    <w:p w14:paraId="11F4D804" w14:textId="4726ABDD" w:rsidR="002E6DDA" w:rsidRDefault="006D18B1" w:rsidP="002E6DDA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Information received</w:t>
      </w:r>
    </w:p>
    <w:p w14:paraId="2C75758C" w14:textId="60E259DE" w:rsidR="00370D78" w:rsidRDefault="00C17DEA" w:rsidP="0089576F">
      <w:pPr>
        <w:pStyle w:val="01RegularRegularText"/>
        <w:spacing w:line="360" w:lineRule="auto"/>
      </w:pPr>
      <w:r>
        <w:t xml:space="preserve">The following document was submitted by the applicant in response to the request for further information: </w:t>
      </w:r>
      <w:r w:rsidR="009714BA">
        <w:t>‘</w:t>
      </w:r>
      <w:r w:rsidRPr="00C17DEA">
        <w:t>Slane Bypass &amp; Public Realm Enhancement Scheme, Additional Information Response Document December 2024 ABP-318573</w:t>
      </w:r>
      <w:r w:rsidR="009714BA">
        <w:t>’</w:t>
      </w:r>
      <w:r>
        <w:t>.</w:t>
      </w:r>
    </w:p>
    <w:p w14:paraId="7CFEEE39" w14:textId="1ABDD95E" w:rsidR="00C17DEA" w:rsidRDefault="00C17DEA" w:rsidP="0089576F">
      <w:pPr>
        <w:pStyle w:val="01RegularRegularText"/>
        <w:spacing w:line="360" w:lineRule="auto"/>
      </w:pPr>
      <w:r>
        <w:lastRenderedPageBreak/>
        <w:t xml:space="preserve">The </w:t>
      </w:r>
      <w:r w:rsidR="002521B1">
        <w:t>237 page report provides a response to each of the further information request points made</w:t>
      </w:r>
      <w:r w:rsidR="00F85A64">
        <w:t>, referenced 1</w:t>
      </w:r>
      <w:r w:rsidR="00017CD6">
        <w:t xml:space="preserve"> to </w:t>
      </w:r>
      <w:r w:rsidR="00F85A64">
        <w:t>3(a-</w:t>
      </w:r>
      <w:proofErr w:type="spellStart"/>
      <w:r w:rsidR="00017CD6">
        <w:t>i</w:t>
      </w:r>
      <w:proofErr w:type="spellEnd"/>
      <w:r w:rsidR="00017CD6">
        <w:t>)</w:t>
      </w:r>
      <w:r w:rsidR="002521B1">
        <w:t xml:space="preserve">. It also includes </w:t>
      </w:r>
      <w:r w:rsidR="00017CD6">
        <w:t xml:space="preserve">associated tables, figures and appendices to support the </w:t>
      </w:r>
      <w:r w:rsidR="00125A96">
        <w:t xml:space="preserve">information provided. Information within the report </w:t>
      </w:r>
      <w:r w:rsidR="00C7684A">
        <w:t>supplements</w:t>
      </w:r>
      <w:r w:rsidR="00C73E55">
        <w:t xml:space="preserve"> the </w:t>
      </w:r>
      <w:r w:rsidR="00814675">
        <w:t xml:space="preserve">findings of the </w:t>
      </w:r>
      <w:r w:rsidR="00C73E55">
        <w:t>EIAR and NIS documents received as part of the original submission</w:t>
      </w:r>
      <w:r w:rsidR="00814675">
        <w:t>,</w:t>
      </w:r>
      <w:r w:rsidR="00C73E55">
        <w:t xml:space="preserve"> in the determination of the potential effects of the proposed development.</w:t>
      </w:r>
    </w:p>
    <w:p w14:paraId="264DFE85" w14:textId="77777777" w:rsidR="00C90414" w:rsidRPr="00C17DEA" w:rsidRDefault="00C90414" w:rsidP="0089576F">
      <w:pPr>
        <w:pStyle w:val="01RegularRegularText"/>
        <w:spacing w:line="360" w:lineRule="auto"/>
      </w:pPr>
    </w:p>
    <w:p w14:paraId="51FB9090" w14:textId="5894654C" w:rsidR="00C75D63" w:rsidRPr="00CC35AB" w:rsidRDefault="00E15CDB" w:rsidP="00275AEC">
      <w:pPr>
        <w:pStyle w:val="01RegularRegularText"/>
        <w:spacing w:after="160" w:line="360" w:lineRule="auto"/>
      </w:pPr>
      <w:r w:rsidRPr="00E15CDB">
        <w:rPr>
          <w:b/>
          <w:bCs/>
          <w:u w:val="single"/>
        </w:rPr>
        <w:t>Recommendation</w:t>
      </w:r>
    </w:p>
    <w:p w14:paraId="4962861C" w14:textId="73E9DE2F" w:rsidR="00275AEC" w:rsidRDefault="00C90414" w:rsidP="00275AEC">
      <w:pPr>
        <w:spacing w:line="360" w:lineRule="auto"/>
        <w:rPr>
          <w:sz w:val="24"/>
          <w:szCs w:val="24"/>
        </w:rPr>
      </w:pPr>
      <w:r w:rsidRPr="00067935">
        <w:rPr>
          <w:sz w:val="24"/>
          <w:szCs w:val="24"/>
        </w:rPr>
        <w:t xml:space="preserve">It is recommended that notice be published </w:t>
      </w:r>
      <w:r w:rsidR="00067935" w:rsidRPr="00067935">
        <w:rPr>
          <w:sz w:val="24"/>
          <w:szCs w:val="24"/>
        </w:rPr>
        <w:t xml:space="preserve">and circulated to all interested parties that significant additional information </w:t>
      </w:r>
      <w:r w:rsidR="006901C6" w:rsidRPr="00067935">
        <w:rPr>
          <w:sz w:val="24"/>
          <w:szCs w:val="24"/>
        </w:rPr>
        <w:t>has been received</w:t>
      </w:r>
      <w:r w:rsidR="006901C6" w:rsidRPr="00067935">
        <w:rPr>
          <w:sz w:val="24"/>
          <w:szCs w:val="24"/>
        </w:rPr>
        <w:t xml:space="preserve"> </w:t>
      </w:r>
      <w:r w:rsidR="00067935" w:rsidRPr="00067935">
        <w:rPr>
          <w:sz w:val="24"/>
          <w:szCs w:val="24"/>
        </w:rPr>
        <w:t>in relation to the effects of the proposed development.</w:t>
      </w:r>
      <w:r w:rsidR="006901C6">
        <w:rPr>
          <w:sz w:val="24"/>
          <w:szCs w:val="24"/>
        </w:rPr>
        <w:t xml:space="preserve"> </w:t>
      </w:r>
    </w:p>
    <w:p w14:paraId="3AE5B66F" w14:textId="6999B931" w:rsidR="00C75D63" w:rsidRPr="00067935" w:rsidRDefault="00FF3525" w:rsidP="00AA46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accordance with Section </w:t>
      </w:r>
      <w:r w:rsidR="000E7A94">
        <w:rPr>
          <w:sz w:val="24"/>
          <w:szCs w:val="24"/>
        </w:rPr>
        <w:t>51(4A) of the Roads Act 1993 (as amended) t</w:t>
      </w:r>
      <w:r w:rsidR="006901C6">
        <w:rPr>
          <w:sz w:val="24"/>
          <w:szCs w:val="24"/>
        </w:rPr>
        <w:t xml:space="preserve">he notice should specify </w:t>
      </w:r>
      <w:r w:rsidR="00490C1A" w:rsidRPr="0053636F">
        <w:rPr>
          <w:sz w:val="24"/>
          <w:szCs w:val="24"/>
        </w:rPr>
        <w:t>where</w:t>
      </w:r>
      <w:r w:rsidRPr="0053636F">
        <w:rPr>
          <w:sz w:val="24"/>
          <w:szCs w:val="24"/>
        </w:rPr>
        <w:t xml:space="preserve"> the additional information will be available, for inspection and that submissions or observations in relation to the additional information may be made in writing</w:t>
      </w:r>
      <w:r w:rsidR="00490C1A" w:rsidRPr="0053636F">
        <w:rPr>
          <w:sz w:val="24"/>
          <w:szCs w:val="24"/>
        </w:rPr>
        <w:t xml:space="preserve"> for a period of</w:t>
      </w:r>
      <w:r w:rsidR="0053636F" w:rsidRPr="0053636F">
        <w:rPr>
          <w:sz w:val="24"/>
          <w:szCs w:val="24"/>
        </w:rPr>
        <w:t xml:space="preserve"> 4 weeks from the date of notification.</w:t>
      </w:r>
      <w:r w:rsidR="00490C1A">
        <w:t xml:space="preserve"> </w:t>
      </w:r>
    </w:p>
    <w:p w14:paraId="59A876A0" w14:textId="5DFB67CF" w:rsidR="00130797" w:rsidRPr="006E013C" w:rsidRDefault="00130797" w:rsidP="0089576F">
      <w:pPr>
        <w:pStyle w:val="01RegularRegularText"/>
      </w:pPr>
    </w:p>
    <w:p w14:paraId="44F0AFA4" w14:textId="77777777" w:rsidR="000570ED" w:rsidRDefault="000570ED" w:rsidP="0089576F">
      <w:pPr>
        <w:pStyle w:val="01RegularRegularText"/>
      </w:pPr>
    </w:p>
    <w:p w14:paraId="58B6B6A2" w14:textId="162A5E4C" w:rsidR="006B7C9A" w:rsidRPr="000E3904" w:rsidRDefault="006B7C9A" w:rsidP="0089576F">
      <w:pPr>
        <w:pStyle w:val="01RegularRegularText"/>
        <w:rPr>
          <w:b/>
        </w:rPr>
      </w:pPr>
      <w:r>
        <w:rPr>
          <w:b/>
        </w:rPr>
        <w:t>_</w:t>
      </w:r>
      <w:r w:rsidRPr="000E3904">
        <w:rPr>
          <w:b/>
        </w:rPr>
        <w:t>______________</w:t>
      </w:r>
      <w:r w:rsidR="00251016">
        <w:rPr>
          <w:b/>
        </w:rPr>
        <w:t>__</w:t>
      </w:r>
      <w:r w:rsidR="000570ED">
        <w:rPr>
          <w:b/>
        </w:rPr>
        <w:t>_</w:t>
      </w:r>
    </w:p>
    <w:p w14:paraId="7489528B" w14:textId="4FA490D1" w:rsidR="006B7C9A" w:rsidRPr="000E3904" w:rsidRDefault="00D431BD" w:rsidP="0089576F">
      <w:pPr>
        <w:pStyle w:val="01RegularRegularText"/>
        <w:rPr>
          <w:b/>
        </w:rPr>
      </w:pPr>
      <w:r>
        <w:rPr>
          <w:b/>
        </w:rPr>
        <w:t>Rachel Gleave O’Connor</w:t>
      </w:r>
    </w:p>
    <w:p w14:paraId="53309BB3" w14:textId="184E372B" w:rsidR="006B7C9A" w:rsidRDefault="006B7C9A" w:rsidP="0089576F">
      <w:pPr>
        <w:pStyle w:val="01RegularRegularText"/>
        <w:rPr>
          <w:b/>
        </w:rPr>
      </w:pPr>
      <w:r w:rsidRPr="000E3904">
        <w:rPr>
          <w:b/>
        </w:rPr>
        <w:t>Inspectorate</w:t>
      </w:r>
      <w:r w:rsidRPr="000E3904">
        <w:rPr>
          <w:b/>
        </w:rPr>
        <w:tab/>
      </w:r>
    </w:p>
    <w:p w14:paraId="37BAA2A9" w14:textId="7421F83D" w:rsidR="00F23AC7" w:rsidRPr="00AE2C3B" w:rsidRDefault="00C17DEA" w:rsidP="0089576F">
      <w:pPr>
        <w:pStyle w:val="01RegularRegularText"/>
        <w:rPr>
          <w:b/>
        </w:rPr>
      </w:pPr>
      <w:r>
        <w:rPr>
          <w:b/>
        </w:rPr>
        <w:t>8</w:t>
      </w:r>
      <w:r w:rsidRPr="00C17DEA">
        <w:rPr>
          <w:b/>
          <w:vertAlign w:val="superscript"/>
        </w:rPr>
        <w:t>th</w:t>
      </w:r>
      <w:r>
        <w:rPr>
          <w:b/>
        </w:rPr>
        <w:t xml:space="preserve"> January 2025</w:t>
      </w:r>
    </w:p>
    <w:sectPr w:rsidR="00F23AC7" w:rsidRPr="00AE2C3B" w:rsidSect="00EA5302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6672" w14:textId="77777777" w:rsidR="00EA573B" w:rsidRDefault="00EA573B" w:rsidP="001E6664">
      <w:pPr>
        <w:spacing w:after="0" w:line="240" w:lineRule="auto"/>
      </w:pPr>
      <w:r>
        <w:separator/>
      </w:r>
    </w:p>
    <w:p w14:paraId="766AF3F5" w14:textId="77777777" w:rsidR="00EA573B" w:rsidRDefault="00EA573B"/>
    <w:p w14:paraId="001E0853" w14:textId="77777777" w:rsidR="00EA573B" w:rsidRDefault="00EA573B"/>
  </w:endnote>
  <w:endnote w:type="continuationSeparator" w:id="0">
    <w:p w14:paraId="6BC0DC78" w14:textId="77777777" w:rsidR="00EA573B" w:rsidRDefault="00EA573B" w:rsidP="001E6664">
      <w:pPr>
        <w:spacing w:after="0" w:line="240" w:lineRule="auto"/>
      </w:pPr>
      <w:r>
        <w:continuationSeparator/>
      </w:r>
    </w:p>
    <w:p w14:paraId="60D6C82D" w14:textId="77777777" w:rsidR="00EA573B" w:rsidRDefault="00EA573B"/>
    <w:p w14:paraId="2ACA456F" w14:textId="77777777" w:rsidR="00EA573B" w:rsidRDefault="00EA5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8D48" w14:textId="7254A4B6" w:rsidR="00C372D4" w:rsidRPr="00D06C36" w:rsidRDefault="00C372D4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</w:t>
    </w:r>
    <w:r w:rsidR="0099276F">
      <w:rPr>
        <w:rStyle w:val="12FooterText"/>
      </w:rPr>
      <w:t>318573</w:t>
    </w:r>
    <w:r w:rsidR="009058B5">
      <w:rPr>
        <w:rStyle w:val="12FooterText"/>
      </w:rPr>
      <w:t>-2</w:t>
    </w:r>
    <w:r w:rsidR="0099276F">
      <w:rPr>
        <w:rStyle w:val="12FooterText"/>
      </w:rPr>
      <w:t>3</w:t>
    </w:r>
    <w:r w:rsidRPr="00D06C36">
      <w:rPr>
        <w:rStyle w:val="12FooterText"/>
      </w:rPr>
      <w:t xml:space="preserve"> 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Pr="00D06C36">
              <w:rPr>
                <w:rStyle w:val="12FooterText"/>
              </w:rPr>
              <w:tab/>
              <w:t>An Bord Pleanála</w:t>
            </w:r>
            <w:r w:rsidRPr="00D06C36">
              <w:rPr>
                <w:rStyle w:val="12FooterText"/>
              </w:rPr>
              <w:tab/>
              <w:t xml:space="preserve">Page </w:t>
            </w:r>
            <w:r w:rsidRPr="00D06C36">
              <w:rPr>
                <w:rStyle w:val="12FooterText"/>
              </w:rPr>
              <w:fldChar w:fldCharType="begin"/>
            </w:r>
            <w:r w:rsidRPr="00D06C36">
              <w:rPr>
                <w:rStyle w:val="12FooterText"/>
              </w:rPr>
              <w:instrText xml:space="preserve"> PAGE </w:instrText>
            </w:r>
            <w:r w:rsidRPr="00D06C36">
              <w:rPr>
                <w:rStyle w:val="12FooterText"/>
              </w:rPr>
              <w:fldChar w:fldCharType="separate"/>
            </w:r>
            <w:r w:rsidR="005812AE">
              <w:rPr>
                <w:rStyle w:val="12FooterText"/>
                <w:noProof/>
              </w:rPr>
              <w:t>3</w:t>
            </w:r>
            <w:r w:rsidRPr="00D06C36">
              <w:rPr>
                <w:rStyle w:val="12FooterText"/>
              </w:rPr>
              <w:fldChar w:fldCharType="end"/>
            </w:r>
            <w:r w:rsidRPr="00D06C36">
              <w:rPr>
                <w:rStyle w:val="12FooterText"/>
              </w:rPr>
              <w:t xml:space="preserve"> of </w:t>
            </w:r>
            <w:r w:rsidRPr="00D06C36">
              <w:rPr>
                <w:rStyle w:val="12FooterText"/>
              </w:rPr>
              <w:fldChar w:fldCharType="begin"/>
            </w:r>
            <w:r w:rsidRPr="00D06C36">
              <w:rPr>
                <w:rStyle w:val="12FooterText"/>
              </w:rPr>
              <w:instrText xml:space="preserve"> NUMPAGES  </w:instrText>
            </w:r>
            <w:r w:rsidRPr="00D06C36">
              <w:rPr>
                <w:rStyle w:val="12FooterText"/>
              </w:rPr>
              <w:fldChar w:fldCharType="separate"/>
            </w:r>
            <w:r w:rsidR="005812AE">
              <w:rPr>
                <w:rStyle w:val="12FooterText"/>
                <w:noProof/>
              </w:rPr>
              <w:t>3</w:t>
            </w:r>
            <w:r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CCEA" w14:textId="77777777" w:rsidR="00EA573B" w:rsidRDefault="00EA573B" w:rsidP="001E6664">
      <w:pPr>
        <w:spacing w:after="0" w:line="240" w:lineRule="auto"/>
      </w:pPr>
      <w:r>
        <w:separator/>
      </w:r>
    </w:p>
    <w:p w14:paraId="7300EE6B" w14:textId="77777777" w:rsidR="00EA573B" w:rsidRDefault="00EA573B"/>
    <w:p w14:paraId="05C76EAB" w14:textId="77777777" w:rsidR="00EA573B" w:rsidRDefault="00EA573B"/>
  </w:footnote>
  <w:footnote w:type="continuationSeparator" w:id="0">
    <w:p w14:paraId="0038C3BE" w14:textId="77777777" w:rsidR="00EA573B" w:rsidRDefault="00EA573B" w:rsidP="001E6664">
      <w:pPr>
        <w:spacing w:after="0" w:line="240" w:lineRule="auto"/>
      </w:pPr>
      <w:r>
        <w:continuationSeparator/>
      </w:r>
    </w:p>
    <w:p w14:paraId="1CB9F291" w14:textId="77777777" w:rsidR="00EA573B" w:rsidRDefault="00EA573B"/>
    <w:p w14:paraId="249B7467" w14:textId="77777777" w:rsidR="00EA573B" w:rsidRDefault="00EA5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DFA"/>
    <w:multiLevelType w:val="hybridMultilevel"/>
    <w:tmpl w:val="879CC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76C66"/>
    <w:multiLevelType w:val="hybridMultilevel"/>
    <w:tmpl w:val="020A843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375"/>
    <w:multiLevelType w:val="hybridMultilevel"/>
    <w:tmpl w:val="1C0C53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A09A1"/>
    <w:multiLevelType w:val="hybridMultilevel"/>
    <w:tmpl w:val="4B08C0D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C3CFB"/>
    <w:multiLevelType w:val="hybridMultilevel"/>
    <w:tmpl w:val="31A25AC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41835"/>
    <w:multiLevelType w:val="hybridMultilevel"/>
    <w:tmpl w:val="9E8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1E9F6B6E"/>
    <w:multiLevelType w:val="hybridMultilevel"/>
    <w:tmpl w:val="E61A27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149E7"/>
    <w:multiLevelType w:val="hybridMultilevel"/>
    <w:tmpl w:val="BC56C5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32E3"/>
    <w:multiLevelType w:val="hybridMultilevel"/>
    <w:tmpl w:val="CC823A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11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12" w15:restartNumberingAfterBreak="0">
    <w:nsid w:val="34846371"/>
    <w:multiLevelType w:val="hybridMultilevel"/>
    <w:tmpl w:val="60120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519AC"/>
    <w:multiLevelType w:val="hybridMultilevel"/>
    <w:tmpl w:val="B8F2C9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0730D"/>
    <w:multiLevelType w:val="hybridMultilevel"/>
    <w:tmpl w:val="BD9A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6" w15:restartNumberingAfterBreak="0">
    <w:nsid w:val="424D4BC5"/>
    <w:multiLevelType w:val="hybridMultilevel"/>
    <w:tmpl w:val="F0324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8" w15:restartNumberingAfterBreak="0">
    <w:nsid w:val="436C3D96"/>
    <w:multiLevelType w:val="hybridMultilevel"/>
    <w:tmpl w:val="B9C8BCD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8D6CA4"/>
    <w:multiLevelType w:val="hybridMultilevel"/>
    <w:tmpl w:val="3C584FF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F4704"/>
    <w:multiLevelType w:val="hybridMultilevel"/>
    <w:tmpl w:val="536CACBA"/>
    <w:lvl w:ilvl="0" w:tplc="1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49813C5"/>
    <w:multiLevelType w:val="hybridMultilevel"/>
    <w:tmpl w:val="980462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675A"/>
    <w:multiLevelType w:val="hybridMultilevel"/>
    <w:tmpl w:val="56B258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04579"/>
    <w:multiLevelType w:val="hybridMultilevel"/>
    <w:tmpl w:val="C9682F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D04A73"/>
    <w:multiLevelType w:val="hybridMultilevel"/>
    <w:tmpl w:val="6AD874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F6E7A"/>
    <w:multiLevelType w:val="hybridMultilevel"/>
    <w:tmpl w:val="2514CF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D7A50"/>
    <w:multiLevelType w:val="hybridMultilevel"/>
    <w:tmpl w:val="221866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33387D"/>
    <w:multiLevelType w:val="hybridMultilevel"/>
    <w:tmpl w:val="BF62BE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C11AD"/>
    <w:multiLevelType w:val="hybridMultilevel"/>
    <w:tmpl w:val="8912FA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F50CAF"/>
    <w:multiLevelType w:val="hybridMultilevel"/>
    <w:tmpl w:val="BB5AFCC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D318BEC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77F71"/>
    <w:multiLevelType w:val="hybridMultilevel"/>
    <w:tmpl w:val="BD5C2D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9656F8"/>
    <w:multiLevelType w:val="hybridMultilevel"/>
    <w:tmpl w:val="6130E8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1D313C"/>
    <w:multiLevelType w:val="hybridMultilevel"/>
    <w:tmpl w:val="334AEE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197F2E"/>
    <w:multiLevelType w:val="hybridMultilevel"/>
    <w:tmpl w:val="3D96ECB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14D88"/>
    <w:multiLevelType w:val="multilevel"/>
    <w:tmpl w:val="38B039BE"/>
    <w:lvl w:ilvl="0">
      <w:start w:val="1"/>
      <w:numFmt w:val="decimal"/>
      <w:pStyle w:val="EHead1"/>
      <w:lvlText w:val="%1.0"/>
      <w:lvlJc w:val="left"/>
      <w:pPr>
        <w:ind w:left="360" w:hanging="360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ody1"/>
      <w:lvlText w:val="%1.%2."/>
      <w:lvlJc w:val="left"/>
      <w:pPr>
        <w:ind w:left="150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933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ind w:left="2437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2060594437">
    <w:abstractNumId w:val="11"/>
  </w:num>
  <w:num w:numId="2" w16cid:durableId="1204489174">
    <w:abstractNumId w:val="6"/>
  </w:num>
  <w:num w:numId="3" w16cid:durableId="880362048">
    <w:abstractNumId w:val="17"/>
  </w:num>
  <w:num w:numId="4" w16cid:durableId="2137139107">
    <w:abstractNumId w:val="10"/>
  </w:num>
  <w:num w:numId="5" w16cid:durableId="1579945564">
    <w:abstractNumId w:val="15"/>
  </w:num>
  <w:num w:numId="6" w16cid:durableId="858545972">
    <w:abstractNumId w:val="21"/>
  </w:num>
  <w:num w:numId="7" w16cid:durableId="977808771">
    <w:abstractNumId w:val="5"/>
  </w:num>
  <w:num w:numId="8" w16cid:durableId="1787502090">
    <w:abstractNumId w:val="30"/>
  </w:num>
  <w:num w:numId="9" w16cid:durableId="1949115936">
    <w:abstractNumId w:val="2"/>
  </w:num>
  <w:num w:numId="10" w16cid:durableId="2096824636">
    <w:abstractNumId w:val="0"/>
  </w:num>
  <w:num w:numId="11" w16cid:durableId="1402630455">
    <w:abstractNumId w:val="23"/>
  </w:num>
  <w:num w:numId="12" w16cid:durableId="1689402816">
    <w:abstractNumId w:val="9"/>
  </w:num>
  <w:num w:numId="13" w16cid:durableId="1376543536">
    <w:abstractNumId w:val="31"/>
  </w:num>
  <w:num w:numId="14" w16cid:durableId="2013874098">
    <w:abstractNumId w:val="26"/>
  </w:num>
  <w:num w:numId="15" w16cid:durableId="1814954278">
    <w:abstractNumId w:val="28"/>
  </w:num>
  <w:num w:numId="16" w16cid:durableId="791217821">
    <w:abstractNumId w:val="8"/>
  </w:num>
  <w:num w:numId="17" w16cid:durableId="1916669587">
    <w:abstractNumId w:val="16"/>
  </w:num>
  <w:num w:numId="18" w16cid:durableId="432240409">
    <w:abstractNumId w:val="14"/>
  </w:num>
  <w:num w:numId="19" w16cid:durableId="29957653">
    <w:abstractNumId w:val="13"/>
  </w:num>
  <w:num w:numId="20" w16cid:durableId="1262689096">
    <w:abstractNumId w:val="29"/>
  </w:num>
  <w:num w:numId="21" w16cid:durableId="773289495">
    <w:abstractNumId w:val="34"/>
  </w:num>
  <w:num w:numId="22" w16cid:durableId="2001807931">
    <w:abstractNumId w:val="22"/>
  </w:num>
  <w:num w:numId="23" w16cid:durableId="1651669464">
    <w:abstractNumId w:val="12"/>
  </w:num>
  <w:num w:numId="24" w16cid:durableId="569656093">
    <w:abstractNumId w:val="25"/>
  </w:num>
  <w:num w:numId="25" w16cid:durableId="240525781">
    <w:abstractNumId w:val="7"/>
  </w:num>
  <w:num w:numId="26" w16cid:durableId="1585992397">
    <w:abstractNumId w:val="20"/>
  </w:num>
  <w:num w:numId="27" w16cid:durableId="132721752">
    <w:abstractNumId w:val="27"/>
  </w:num>
  <w:num w:numId="28" w16cid:durableId="143815890">
    <w:abstractNumId w:val="32"/>
  </w:num>
  <w:num w:numId="29" w16cid:durableId="812454835">
    <w:abstractNumId w:val="24"/>
  </w:num>
  <w:num w:numId="30" w16cid:durableId="1372146123">
    <w:abstractNumId w:val="18"/>
  </w:num>
  <w:num w:numId="31" w16cid:durableId="1272055124">
    <w:abstractNumId w:val="1"/>
  </w:num>
  <w:num w:numId="32" w16cid:durableId="1791048961">
    <w:abstractNumId w:val="4"/>
  </w:num>
  <w:num w:numId="33" w16cid:durableId="666439730">
    <w:abstractNumId w:val="3"/>
  </w:num>
  <w:num w:numId="34" w16cid:durableId="567345972">
    <w:abstractNumId w:val="19"/>
  </w:num>
  <w:num w:numId="35" w16cid:durableId="26218102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9A"/>
    <w:rsid w:val="000119EC"/>
    <w:rsid w:val="00012CD4"/>
    <w:rsid w:val="0001667F"/>
    <w:rsid w:val="00017CD6"/>
    <w:rsid w:val="00022D4C"/>
    <w:rsid w:val="000370A8"/>
    <w:rsid w:val="000406C9"/>
    <w:rsid w:val="00042D64"/>
    <w:rsid w:val="0004557D"/>
    <w:rsid w:val="0004696A"/>
    <w:rsid w:val="000558E4"/>
    <w:rsid w:val="00055F82"/>
    <w:rsid w:val="000570ED"/>
    <w:rsid w:val="00063DDC"/>
    <w:rsid w:val="00067935"/>
    <w:rsid w:val="00071852"/>
    <w:rsid w:val="0007306E"/>
    <w:rsid w:val="00080703"/>
    <w:rsid w:val="00080E53"/>
    <w:rsid w:val="000845A6"/>
    <w:rsid w:val="00093D36"/>
    <w:rsid w:val="00095FFF"/>
    <w:rsid w:val="00097873"/>
    <w:rsid w:val="000A5D63"/>
    <w:rsid w:val="000A67C7"/>
    <w:rsid w:val="000B7DEC"/>
    <w:rsid w:val="000D2C5D"/>
    <w:rsid w:val="000D45B3"/>
    <w:rsid w:val="000E2CB7"/>
    <w:rsid w:val="000E57AB"/>
    <w:rsid w:val="000E7A94"/>
    <w:rsid w:val="000F69B9"/>
    <w:rsid w:val="00107959"/>
    <w:rsid w:val="00110023"/>
    <w:rsid w:val="00124952"/>
    <w:rsid w:val="00125A96"/>
    <w:rsid w:val="00130797"/>
    <w:rsid w:val="00131575"/>
    <w:rsid w:val="00132968"/>
    <w:rsid w:val="001329E7"/>
    <w:rsid w:val="00133421"/>
    <w:rsid w:val="00136FE4"/>
    <w:rsid w:val="0013741A"/>
    <w:rsid w:val="00142EFE"/>
    <w:rsid w:val="00143E66"/>
    <w:rsid w:val="001450C9"/>
    <w:rsid w:val="0014639D"/>
    <w:rsid w:val="001464DC"/>
    <w:rsid w:val="00146C83"/>
    <w:rsid w:val="00151405"/>
    <w:rsid w:val="00151FD5"/>
    <w:rsid w:val="00156660"/>
    <w:rsid w:val="00157ACC"/>
    <w:rsid w:val="00166D07"/>
    <w:rsid w:val="0017169B"/>
    <w:rsid w:val="00183A66"/>
    <w:rsid w:val="001909B2"/>
    <w:rsid w:val="00190AAA"/>
    <w:rsid w:val="00192483"/>
    <w:rsid w:val="001929ED"/>
    <w:rsid w:val="001A3B10"/>
    <w:rsid w:val="001C1DF6"/>
    <w:rsid w:val="001D0DCF"/>
    <w:rsid w:val="001D25D0"/>
    <w:rsid w:val="001D5AFF"/>
    <w:rsid w:val="001E36BA"/>
    <w:rsid w:val="001E55B6"/>
    <w:rsid w:val="001E6664"/>
    <w:rsid w:val="001E7C99"/>
    <w:rsid w:val="001F137E"/>
    <w:rsid w:val="001F3009"/>
    <w:rsid w:val="001F49A9"/>
    <w:rsid w:val="002005A9"/>
    <w:rsid w:val="002009FC"/>
    <w:rsid w:val="00206D52"/>
    <w:rsid w:val="00207A58"/>
    <w:rsid w:val="00215C26"/>
    <w:rsid w:val="002222AD"/>
    <w:rsid w:val="00234695"/>
    <w:rsid w:val="002367C4"/>
    <w:rsid w:val="002377D5"/>
    <w:rsid w:val="00245C57"/>
    <w:rsid w:val="00245D85"/>
    <w:rsid w:val="00247556"/>
    <w:rsid w:val="0024794F"/>
    <w:rsid w:val="00251016"/>
    <w:rsid w:val="002521B1"/>
    <w:rsid w:val="0025487E"/>
    <w:rsid w:val="00256C3F"/>
    <w:rsid w:val="002613C5"/>
    <w:rsid w:val="00262323"/>
    <w:rsid w:val="002667DA"/>
    <w:rsid w:val="00274D5F"/>
    <w:rsid w:val="00275AEC"/>
    <w:rsid w:val="002815E9"/>
    <w:rsid w:val="00281F8A"/>
    <w:rsid w:val="00283EAA"/>
    <w:rsid w:val="00284728"/>
    <w:rsid w:val="00292BE8"/>
    <w:rsid w:val="00297C5E"/>
    <w:rsid w:val="002A37A1"/>
    <w:rsid w:val="002A3823"/>
    <w:rsid w:val="002A5073"/>
    <w:rsid w:val="002A5E26"/>
    <w:rsid w:val="002A6CE8"/>
    <w:rsid w:val="002C0C6A"/>
    <w:rsid w:val="002C167D"/>
    <w:rsid w:val="002C30CA"/>
    <w:rsid w:val="002C618F"/>
    <w:rsid w:val="002D177E"/>
    <w:rsid w:val="002D1D02"/>
    <w:rsid w:val="002E1D91"/>
    <w:rsid w:val="002E44DE"/>
    <w:rsid w:val="002E6DDA"/>
    <w:rsid w:val="002E7F5A"/>
    <w:rsid w:val="002F085A"/>
    <w:rsid w:val="002F2730"/>
    <w:rsid w:val="002F5CB9"/>
    <w:rsid w:val="002F7D4F"/>
    <w:rsid w:val="002F7D7E"/>
    <w:rsid w:val="00300899"/>
    <w:rsid w:val="00304C73"/>
    <w:rsid w:val="00305888"/>
    <w:rsid w:val="00316A95"/>
    <w:rsid w:val="0032061D"/>
    <w:rsid w:val="00321203"/>
    <w:rsid w:val="00327D9D"/>
    <w:rsid w:val="0033760A"/>
    <w:rsid w:val="00337CB2"/>
    <w:rsid w:val="003407D8"/>
    <w:rsid w:val="00343878"/>
    <w:rsid w:val="00345C3A"/>
    <w:rsid w:val="00345F6F"/>
    <w:rsid w:val="0035001C"/>
    <w:rsid w:val="00351560"/>
    <w:rsid w:val="00351FCE"/>
    <w:rsid w:val="003670C1"/>
    <w:rsid w:val="00370D78"/>
    <w:rsid w:val="00374452"/>
    <w:rsid w:val="00375999"/>
    <w:rsid w:val="003919F0"/>
    <w:rsid w:val="00392D3C"/>
    <w:rsid w:val="00397C8A"/>
    <w:rsid w:val="003A694A"/>
    <w:rsid w:val="003B0655"/>
    <w:rsid w:val="003B0C78"/>
    <w:rsid w:val="003C1D7B"/>
    <w:rsid w:val="003C22C9"/>
    <w:rsid w:val="003D3672"/>
    <w:rsid w:val="003D56ED"/>
    <w:rsid w:val="003D591C"/>
    <w:rsid w:val="003F340C"/>
    <w:rsid w:val="003F35D5"/>
    <w:rsid w:val="003F410C"/>
    <w:rsid w:val="003F49C6"/>
    <w:rsid w:val="003F4F38"/>
    <w:rsid w:val="00401FD3"/>
    <w:rsid w:val="004029CB"/>
    <w:rsid w:val="00403CFE"/>
    <w:rsid w:val="00404F6C"/>
    <w:rsid w:val="004170BD"/>
    <w:rsid w:val="004340FF"/>
    <w:rsid w:val="004379F0"/>
    <w:rsid w:val="00440A60"/>
    <w:rsid w:val="00441F25"/>
    <w:rsid w:val="00442D21"/>
    <w:rsid w:val="004525CA"/>
    <w:rsid w:val="00453ACE"/>
    <w:rsid w:val="00457704"/>
    <w:rsid w:val="00463DC1"/>
    <w:rsid w:val="00467854"/>
    <w:rsid w:val="004709F0"/>
    <w:rsid w:val="00473031"/>
    <w:rsid w:val="00477742"/>
    <w:rsid w:val="0048416C"/>
    <w:rsid w:val="00485706"/>
    <w:rsid w:val="00490C1A"/>
    <w:rsid w:val="004935E1"/>
    <w:rsid w:val="004970D9"/>
    <w:rsid w:val="004A2A9A"/>
    <w:rsid w:val="004A5EB8"/>
    <w:rsid w:val="004B1DC6"/>
    <w:rsid w:val="004B5622"/>
    <w:rsid w:val="004B5B43"/>
    <w:rsid w:val="004C70FA"/>
    <w:rsid w:val="004D16D8"/>
    <w:rsid w:val="004E144C"/>
    <w:rsid w:val="004E1CB2"/>
    <w:rsid w:val="004E303C"/>
    <w:rsid w:val="004E612A"/>
    <w:rsid w:val="004E7307"/>
    <w:rsid w:val="0050115B"/>
    <w:rsid w:val="00503C99"/>
    <w:rsid w:val="00506B8D"/>
    <w:rsid w:val="005175F5"/>
    <w:rsid w:val="00521BBF"/>
    <w:rsid w:val="005249B1"/>
    <w:rsid w:val="005267D4"/>
    <w:rsid w:val="00531806"/>
    <w:rsid w:val="005327E9"/>
    <w:rsid w:val="005345B5"/>
    <w:rsid w:val="0053636F"/>
    <w:rsid w:val="00542CED"/>
    <w:rsid w:val="00545EDF"/>
    <w:rsid w:val="005516EF"/>
    <w:rsid w:val="005603E4"/>
    <w:rsid w:val="00560C3B"/>
    <w:rsid w:val="005625EA"/>
    <w:rsid w:val="005637CE"/>
    <w:rsid w:val="00572082"/>
    <w:rsid w:val="0057301B"/>
    <w:rsid w:val="0057417D"/>
    <w:rsid w:val="00575800"/>
    <w:rsid w:val="0057734B"/>
    <w:rsid w:val="0057792E"/>
    <w:rsid w:val="005812AE"/>
    <w:rsid w:val="00583517"/>
    <w:rsid w:val="00584955"/>
    <w:rsid w:val="00584F0C"/>
    <w:rsid w:val="00593CA9"/>
    <w:rsid w:val="00594938"/>
    <w:rsid w:val="00595C93"/>
    <w:rsid w:val="005A6583"/>
    <w:rsid w:val="005A68F5"/>
    <w:rsid w:val="005B2A6C"/>
    <w:rsid w:val="005B2E4E"/>
    <w:rsid w:val="005B3990"/>
    <w:rsid w:val="005B50AF"/>
    <w:rsid w:val="005B5496"/>
    <w:rsid w:val="005B6410"/>
    <w:rsid w:val="005C0DA3"/>
    <w:rsid w:val="005C0E5E"/>
    <w:rsid w:val="005C5B9A"/>
    <w:rsid w:val="005D3E58"/>
    <w:rsid w:val="005D500D"/>
    <w:rsid w:val="005D60E6"/>
    <w:rsid w:val="005D7308"/>
    <w:rsid w:val="005E06CE"/>
    <w:rsid w:val="005E23F0"/>
    <w:rsid w:val="005E2FE1"/>
    <w:rsid w:val="00601E3F"/>
    <w:rsid w:val="00604778"/>
    <w:rsid w:val="00605328"/>
    <w:rsid w:val="006109B7"/>
    <w:rsid w:val="0061148D"/>
    <w:rsid w:val="00616435"/>
    <w:rsid w:val="006204B7"/>
    <w:rsid w:val="006237AE"/>
    <w:rsid w:val="00624FF0"/>
    <w:rsid w:val="006310AC"/>
    <w:rsid w:val="00632713"/>
    <w:rsid w:val="00642CD8"/>
    <w:rsid w:val="00653510"/>
    <w:rsid w:val="00654DE7"/>
    <w:rsid w:val="006555B0"/>
    <w:rsid w:val="00655864"/>
    <w:rsid w:val="00664CBB"/>
    <w:rsid w:val="00667B4C"/>
    <w:rsid w:val="0067335C"/>
    <w:rsid w:val="00674AEE"/>
    <w:rsid w:val="006757E8"/>
    <w:rsid w:val="006806CD"/>
    <w:rsid w:val="00682020"/>
    <w:rsid w:val="0068688C"/>
    <w:rsid w:val="00687035"/>
    <w:rsid w:val="006901C6"/>
    <w:rsid w:val="0069512A"/>
    <w:rsid w:val="00697A33"/>
    <w:rsid w:val="006A10CB"/>
    <w:rsid w:val="006A61C1"/>
    <w:rsid w:val="006A702F"/>
    <w:rsid w:val="006B7307"/>
    <w:rsid w:val="006B7C9A"/>
    <w:rsid w:val="006C24A5"/>
    <w:rsid w:val="006C3151"/>
    <w:rsid w:val="006C6ED8"/>
    <w:rsid w:val="006D18B1"/>
    <w:rsid w:val="006D5D64"/>
    <w:rsid w:val="006D60C8"/>
    <w:rsid w:val="006D7489"/>
    <w:rsid w:val="006D7F25"/>
    <w:rsid w:val="006E013C"/>
    <w:rsid w:val="006E0451"/>
    <w:rsid w:val="006F50E4"/>
    <w:rsid w:val="006F71D1"/>
    <w:rsid w:val="00703444"/>
    <w:rsid w:val="0071318A"/>
    <w:rsid w:val="00721E4A"/>
    <w:rsid w:val="00722A1E"/>
    <w:rsid w:val="00730201"/>
    <w:rsid w:val="00734E8D"/>
    <w:rsid w:val="00736624"/>
    <w:rsid w:val="0075024F"/>
    <w:rsid w:val="007522B1"/>
    <w:rsid w:val="00752471"/>
    <w:rsid w:val="00755F2D"/>
    <w:rsid w:val="00756A51"/>
    <w:rsid w:val="007618F5"/>
    <w:rsid w:val="007775E4"/>
    <w:rsid w:val="00777854"/>
    <w:rsid w:val="00786CC0"/>
    <w:rsid w:val="0079003D"/>
    <w:rsid w:val="007928BC"/>
    <w:rsid w:val="00793F64"/>
    <w:rsid w:val="00796B18"/>
    <w:rsid w:val="00797BE7"/>
    <w:rsid w:val="007A6C74"/>
    <w:rsid w:val="007B1024"/>
    <w:rsid w:val="007B1D71"/>
    <w:rsid w:val="007B29B5"/>
    <w:rsid w:val="007C00B4"/>
    <w:rsid w:val="007C2D87"/>
    <w:rsid w:val="007D561B"/>
    <w:rsid w:val="007D65A4"/>
    <w:rsid w:val="007E3A2A"/>
    <w:rsid w:val="007E5D21"/>
    <w:rsid w:val="007E741F"/>
    <w:rsid w:val="007F25BA"/>
    <w:rsid w:val="007F3076"/>
    <w:rsid w:val="007F392A"/>
    <w:rsid w:val="007F64A7"/>
    <w:rsid w:val="008004E0"/>
    <w:rsid w:val="008022C2"/>
    <w:rsid w:val="008034B7"/>
    <w:rsid w:val="008056DA"/>
    <w:rsid w:val="00806878"/>
    <w:rsid w:val="0081084A"/>
    <w:rsid w:val="00814675"/>
    <w:rsid w:val="008217DC"/>
    <w:rsid w:val="0084094B"/>
    <w:rsid w:val="00842062"/>
    <w:rsid w:val="00844190"/>
    <w:rsid w:val="0084733E"/>
    <w:rsid w:val="00847DBA"/>
    <w:rsid w:val="00852001"/>
    <w:rsid w:val="00856346"/>
    <w:rsid w:val="00861011"/>
    <w:rsid w:val="00867A2B"/>
    <w:rsid w:val="00871721"/>
    <w:rsid w:val="00872A98"/>
    <w:rsid w:val="00875C4E"/>
    <w:rsid w:val="00877036"/>
    <w:rsid w:val="008812CE"/>
    <w:rsid w:val="008818AB"/>
    <w:rsid w:val="00884D91"/>
    <w:rsid w:val="00891E3F"/>
    <w:rsid w:val="0089576F"/>
    <w:rsid w:val="00896CF5"/>
    <w:rsid w:val="008A1FDA"/>
    <w:rsid w:val="008C0F62"/>
    <w:rsid w:val="008D3FA3"/>
    <w:rsid w:val="008D7EA5"/>
    <w:rsid w:val="008E4A9D"/>
    <w:rsid w:val="00902C02"/>
    <w:rsid w:val="0090309B"/>
    <w:rsid w:val="00905594"/>
    <w:rsid w:val="009058B5"/>
    <w:rsid w:val="00907BC2"/>
    <w:rsid w:val="00910D1C"/>
    <w:rsid w:val="0091165F"/>
    <w:rsid w:val="00913AEA"/>
    <w:rsid w:val="00922C33"/>
    <w:rsid w:val="009249C2"/>
    <w:rsid w:val="00925552"/>
    <w:rsid w:val="009259B5"/>
    <w:rsid w:val="00927D22"/>
    <w:rsid w:val="009309B8"/>
    <w:rsid w:val="00932360"/>
    <w:rsid w:val="00940CEF"/>
    <w:rsid w:val="00942F73"/>
    <w:rsid w:val="00945AFA"/>
    <w:rsid w:val="00951B4E"/>
    <w:rsid w:val="009535A9"/>
    <w:rsid w:val="00960FBA"/>
    <w:rsid w:val="009714BA"/>
    <w:rsid w:val="00971843"/>
    <w:rsid w:val="00976914"/>
    <w:rsid w:val="00976AA5"/>
    <w:rsid w:val="00983A4C"/>
    <w:rsid w:val="0099276F"/>
    <w:rsid w:val="009B1767"/>
    <w:rsid w:val="009B3110"/>
    <w:rsid w:val="009B5CED"/>
    <w:rsid w:val="009C03DE"/>
    <w:rsid w:val="009C0C55"/>
    <w:rsid w:val="009C1C66"/>
    <w:rsid w:val="009C6518"/>
    <w:rsid w:val="009D3FC1"/>
    <w:rsid w:val="009E0729"/>
    <w:rsid w:val="009E77D4"/>
    <w:rsid w:val="009E7E70"/>
    <w:rsid w:val="009F2E82"/>
    <w:rsid w:val="009F4F20"/>
    <w:rsid w:val="009F575A"/>
    <w:rsid w:val="00A00B99"/>
    <w:rsid w:val="00A02ACD"/>
    <w:rsid w:val="00A10A09"/>
    <w:rsid w:val="00A16349"/>
    <w:rsid w:val="00A163C9"/>
    <w:rsid w:val="00A20562"/>
    <w:rsid w:val="00A27170"/>
    <w:rsid w:val="00A3264C"/>
    <w:rsid w:val="00A45CCE"/>
    <w:rsid w:val="00A54D60"/>
    <w:rsid w:val="00A60AB1"/>
    <w:rsid w:val="00A774E9"/>
    <w:rsid w:val="00A80831"/>
    <w:rsid w:val="00A80D8E"/>
    <w:rsid w:val="00A8292F"/>
    <w:rsid w:val="00A86228"/>
    <w:rsid w:val="00A96C6F"/>
    <w:rsid w:val="00AA03E8"/>
    <w:rsid w:val="00AA23D6"/>
    <w:rsid w:val="00AA4655"/>
    <w:rsid w:val="00AA645E"/>
    <w:rsid w:val="00AB3B3C"/>
    <w:rsid w:val="00AB7DF9"/>
    <w:rsid w:val="00AC4179"/>
    <w:rsid w:val="00AD161C"/>
    <w:rsid w:val="00AD7D23"/>
    <w:rsid w:val="00AE12DB"/>
    <w:rsid w:val="00AE2C3B"/>
    <w:rsid w:val="00AF0E24"/>
    <w:rsid w:val="00AF167E"/>
    <w:rsid w:val="00AF6E6C"/>
    <w:rsid w:val="00AF7872"/>
    <w:rsid w:val="00AF7CFC"/>
    <w:rsid w:val="00B02DE0"/>
    <w:rsid w:val="00B04C33"/>
    <w:rsid w:val="00B0584B"/>
    <w:rsid w:val="00B05F9A"/>
    <w:rsid w:val="00B073F3"/>
    <w:rsid w:val="00B16DF1"/>
    <w:rsid w:val="00B177D0"/>
    <w:rsid w:val="00B24A15"/>
    <w:rsid w:val="00B266F5"/>
    <w:rsid w:val="00B318F7"/>
    <w:rsid w:val="00B3267D"/>
    <w:rsid w:val="00B3342A"/>
    <w:rsid w:val="00B37D99"/>
    <w:rsid w:val="00B406F7"/>
    <w:rsid w:val="00B45936"/>
    <w:rsid w:val="00B50FFE"/>
    <w:rsid w:val="00B539F1"/>
    <w:rsid w:val="00B57CD9"/>
    <w:rsid w:val="00B645D4"/>
    <w:rsid w:val="00B65266"/>
    <w:rsid w:val="00B94926"/>
    <w:rsid w:val="00B976FD"/>
    <w:rsid w:val="00BB2210"/>
    <w:rsid w:val="00BB4471"/>
    <w:rsid w:val="00BB58C5"/>
    <w:rsid w:val="00BC29C1"/>
    <w:rsid w:val="00BC4347"/>
    <w:rsid w:val="00BC6638"/>
    <w:rsid w:val="00BD45CE"/>
    <w:rsid w:val="00BD4927"/>
    <w:rsid w:val="00BD584C"/>
    <w:rsid w:val="00BD6D94"/>
    <w:rsid w:val="00BE1FB8"/>
    <w:rsid w:val="00BE4C1D"/>
    <w:rsid w:val="00BE52F9"/>
    <w:rsid w:val="00BE7C6B"/>
    <w:rsid w:val="00BF11BF"/>
    <w:rsid w:val="00BF278C"/>
    <w:rsid w:val="00BF5461"/>
    <w:rsid w:val="00BF7D11"/>
    <w:rsid w:val="00C03D6B"/>
    <w:rsid w:val="00C12859"/>
    <w:rsid w:val="00C17DEA"/>
    <w:rsid w:val="00C270E7"/>
    <w:rsid w:val="00C316C8"/>
    <w:rsid w:val="00C32C5C"/>
    <w:rsid w:val="00C36A36"/>
    <w:rsid w:val="00C372D4"/>
    <w:rsid w:val="00C405C7"/>
    <w:rsid w:val="00C40D74"/>
    <w:rsid w:val="00C42546"/>
    <w:rsid w:val="00C452D8"/>
    <w:rsid w:val="00C45684"/>
    <w:rsid w:val="00C5151E"/>
    <w:rsid w:val="00C516DD"/>
    <w:rsid w:val="00C52BEC"/>
    <w:rsid w:val="00C53915"/>
    <w:rsid w:val="00C56997"/>
    <w:rsid w:val="00C57528"/>
    <w:rsid w:val="00C64F72"/>
    <w:rsid w:val="00C6529A"/>
    <w:rsid w:val="00C673FD"/>
    <w:rsid w:val="00C73E55"/>
    <w:rsid w:val="00C75A44"/>
    <w:rsid w:val="00C75D63"/>
    <w:rsid w:val="00C7684A"/>
    <w:rsid w:val="00C81D59"/>
    <w:rsid w:val="00C90414"/>
    <w:rsid w:val="00C91258"/>
    <w:rsid w:val="00C94545"/>
    <w:rsid w:val="00C94FF2"/>
    <w:rsid w:val="00C95300"/>
    <w:rsid w:val="00C969B1"/>
    <w:rsid w:val="00CB3989"/>
    <w:rsid w:val="00CC2D14"/>
    <w:rsid w:val="00CC2F44"/>
    <w:rsid w:val="00CC4950"/>
    <w:rsid w:val="00CC5385"/>
    <w:rsid w:val="00CC5FCB"/>
    <w:rsid w:val="00CD216E"/>
    <w:rsid w:val="00CD5061"/>
    <w:rsid w:val="00CE4109"/>
    <w:rsid w:val="00CE7523"/>
    <w:rsid w:val="00D0144F"/>
    <w:rsid w:val="00D02340"/>
    <w:rsid w:val="00D03CE3"/>
    <w:rsid w:val="00D06C36"/>
    <w:rsid w:val="00D11F40"/>
    <w:rsid w:val="00D176E0"/>
    <w:rsid w:val="00D3288B"/>
    <w:rsid w:val="00D34552"/>
    <w:rsid w:val="00D35F36"/>
    <w:rsid w:val="00D36ADC"/>
    <w:rsid w:val="00D37A70"/>
    <w:rsid w:val="00D41A5E"/>
    <w:rsid w:val="00D431BD"/>
    <w:rsid w:val="00D466ED"/>
    <w:rsid w:val="00D46E31"/>
    <w:rsid w:val="00D50D88"/>
    <w:rsid w:val="00D522D6"/>
    <w:rsid w:val="00D56B05"/>
    <w:rsid w:val="00D667BB"/>
    <w:rsid w:val="00D7017C"/>
    <w:rsid w:val="00D72405"/>
    <w:rsid w:val="00D73D79"/>
    <w:rsid w:val="00D75F5D"/>
    <w:rsid w:val="00D817F9"/>
    <w:rsid w:val="00D8664C"/>
    <w:rsid w:val="00DA057B"/>
    <w:rsid w:val="00DA0841"/>
    <w:rsid w:val="00DA317D"/>
    <w:rsid w:val="00DB5997"/>
    <w:rsid w:val="00DC0BCE"/>
    <w:rsid w:val="00DC259F"/>
    <w:rsid w:val="00DC4A8C"/>
    <w:rsid w:val="00DC4DCC"/>
    <w:rsid w:val="00DC7690"/>
    <w:rsid w:val="00DD158D"/>
    <w:rsid w:val="00DD3991"/>
    <w:rsid w:val="00DD5C6D"/>
    <w:rsid w:val="00DE0079"/>
    <w:rsid w:val="00DE16AF"/>
    <w:rsid w:val="00DE2238"/>
    <w:rsid w:val="00DF0FC5"/>
    <w:rsid w:val="00DF1EF3"/>
    <w:rsid w:val="00DF3EBA"/>
    <w:rsid w:val="00DF56A2"/>
    <w:rsid w:val="00E0215B"/>
    <w:rsid w:val="00E03984"/>
    <w:rsid w:val="00E07A86"/>
    <w:rsid w:val="00E07B9D"/>
    <w:rsid w:val="00E15CDB"/>
    <w:rsid w:val="00E1704A"/>
    <w:rsid w:val="00E17942"/>
    <w:rsid w:val="00E21306"/>
    <w:rsid w:val="00E24111"/>
    <w:rsid w:val="00E24E6D"/>
    <w:rsid w:val="00E25288"/>
    <w:rsid w:val="00E32432"/>
    <w:rsid w:val="00E43123"/>
    <w:rsid w:val="00E43B15"/>
    <w:rsid w:val="00E45FAD"/>
    <w:rsid w:val="00E47E6A"/>
    <w:rsid w:val="00E55D1B"/>
    <w:rsid w:val="00E57B0D"/>
    <w:rsid w:val="00E617CB"/>
    <w:rsid w:val="00E62DEB"/>
    <w:rsid w:val="00E64BFD"/>
    <w:rsid w:val="00E65BD2"/>
    <w:rsid w:val="00E70F97"/>
    <w:rsid w:val="00E76A8C"/>
    <w:rsid w:val="00E859A9"/>
    <w:rsid w:val="00E865D4"/>
    <w:rsid w:val="00E9376A"/>
    <w:rsid w:val="00E949DD"/>
    <w:rsid w:val="00EA5302"/>
    <w:rsid w:val="00EA573B"/>
    <w:rsid w:val="00EB2EE6"/>
    <w:rsid w:val="00EB55D0"/>
    <w:rsid w:val="00EB7A75"/>
    <w:rsid w:val="00EB7BB5"/>
    <w:rsid w:val="00EC08CB"/>
    <w:rsid w:val="00EC14B3"/>
    <w:rsid w:val="00EC1C46"/>
    <w:rsid w:val="00EC245D"/>
    <w:rsid w:val="00EC41C9"/>
    <w:rsid w:val="00EC41E4"/>
    <w:rsid w:val="00EC75AD"/>
    <w:rsid w:val="00EC772E"/>
    <w:rsid w:val="00EF7654"/>
    <w:rsid w:val="00F05DDB"/>
    <w:rsid w:val="00F06995"/>
    <w:rsid w:val="00F07828"/>
    <w:rsid w:val="00F12959"/>
    <w:rsid w:val="00F12F75"/>
    <w:rsid w:val="00F13F8E"/>
    <w:rsid w:val="00F23AC7"/>
    <w:rsid w:val="00F252CF"/>
    <w:rsid w:val="00F269F8"/>
    <w:rsid w:val="00F339ED"/>
    <w:rsid w:val="00F339F1"/>
    <w:rsid w:val="00F340C2"/>
    <w:rsid w:val="00F35082"/>
    <w:rsid w:val="00F42D00"/>
    <w:rsid w:val="00F45126"/>
    <w:rsid w:val="00F45253"/>
    <w:rsid w:val="00F50416"/>
    <w:rsid w:val="00F50B6D"/>
    <w:rsid w:val="00F50DCC"/>
    <w:rsid w:val="00F63BB8"/>
    <w:rsid w:val="00F7543B"/>
    <w:rsid w:val="00F7696D"/>
    <w:rsid w:val="00F77BC8"/>
    <w:rsid w:val="00F8175B"/>
    <w:rsid w:val="00F81C08"/>
    <w:rsid w:val="00F859FD"/>
    <w:rsid w:val="00F85A64"/>
    <w:rsid w:val="00F8618C"/>
    <w:rsid w:val="00F87521"/>
    <w:rsid w:val="00F927D8"/>
    <w:rsid w:val="00F945EE"/>
    <w:rsid w:val="00F9797F"/>
    <w:rsid w:val="00FA1835"/>
    <w:rsid w:val="00FA49E0"/>
    <w:rsid w:val="00FA4FEE"/>
    <w:rsid w:val="00FA5573"/>
    <w:rsid w:val="00FB2927"/>
    <w:rsid w:val="00FC1754"/>
    <w:rsid w:val="00FD2D58"/>
    <w:rsid w:val="00FE12B2"/>
    <w:rsid w:val="00FF3525"/>
    <w:rsid w:val="00FF4B5C"/>
    <w:rsid w:val="00FF6BE9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4F9D7"/>
  <w15:chartTrackingRefBased/>
  <w15:docId w15:val="{E8373306-A625-4B44-8E6D-2043360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aliases w:val="F) Head 3"/>
    <w:basedOn w:val="BBody1"/>
    <w:next w:val="Normal"/>
    <w:link w:val="Heading3Char"/>
    <w:uiPriority w:val="9"/>
    <w:unhideWhenUsed/>
    <w:qFormat/>
    <w:rsid w:val="00DF1EF3"/>
    <w:pPr>
      <w:numPr>
        <w:ilvl w:val="2"/>
      </w:numPr>
      <w:spacing w:before="360"/>
      <w:ind w:left="0" w:hanging="851"/>
      <w:outlineLvl w:val="2"/>
    </w:pPr>
    <w:rPr>
      <w:b/>
    </w:rPr>
  </w:style>
  <w:style w:type="paragraph" w:styleId="Heading4">
    <w:name w:val="heading 4"/>
    <w:aliases w:val="G) Head 4,Text 4"/>
    <w:basedOn w:val="Heading3"/>
    <w:next w:val="Normal"/>
    <w:link w:val="Heading4Char"/>
    <w:uiPriority w:val="9"/>
    <w:unhideWhenUsed/>
    <w:qFormat/>
    <w:rsid w:val="00DF1EF3"/>
    <w:pPr>
      <w:numPr>
        <w:ilvl w:val="3"/>
      </w:numPr>
      <w:ind w:left="0" w:hanging="1134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3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1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2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5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Subtitle">
    <w:name w:val="Subtitle"/>
    <w:basedOn w:val="Normal"/>
    <w:link w:val="SubtitleChar"/>
    <w:qFormat/>
    <w:rsid w:val="006B7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6B7C9A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3Char">
    <w:name w:val="Heading 3 Char"/>
    <w:aliases w:val="F) Head 3 Char"/>
    <w:basedOn w:val="DefaultParagraphFont"/>
    <w:link w:val="Heading3"/>
    <w:uiPriority w:val="9"/>
    <w:rsid w:val="00DF1EF3"/>
    <w:rPr>
      <w:rFonts w:ascii="Arial" w:eastAsia="Calibri" w:hAnsi="Arial" w:cs="Arial"/>
      <w:b/>
      <w:sz w:val="24"/>
      <w:szCs w:val="24"/>
    </w:rPr>
  </w:style>
  <w:style w:type="character" w:customStyle="1" w:styleId="Heading4Char">
    <w:name w:val="Heading 4 Char"/>
    <w:aliases w:val="G) Head 4 Char,Text 4 Char"/>
    <w:basedOn w:val="DefaultParagraphFont"/>
    <w:link w:val="Heading4"/>
    <w:uiPriority w:val="9"/>
    <w:rsid w:val="00DF1EF3"/>
    <w:rPr>
      <w:rFonts w:ascii="Arial" w:eastAsia="Calibri" w:hAnsi="Arial" w:cs="Arial"/>
      <w:b/>
      <w:sz w:val="24"/>
      <w:szCs w:val="24"/>
    </w:rPr>
  </w:style>
  <w:style w:type="paragraph" w:customStyle="1" w:styleId="BBody1">
    <w:name w:val="B) Body 1"/>
    <w:basedOn w:val="Normal"/>
    <w:qFormat/>
    <w:rsid w:val="00DF1EF3"/>
    <w:pPr>
      <w:numPr>
        <w:ilvl w:val="1"/>
        <w:numId w:val="21"/>
      </w:numPr>
      <w:spacing w:after="120" w:line="360" w:lineRule="auto"/>
      <w:ind w:left="0" w:hanging="709"/>
    </w:pPr>
    <w:rPr>
      <w:rFonts w:ascii="Arial" w:eastAsia="Calibri" w:hAnsi="Arial" w:cs="Arial"/>
      <w:sz w:val="24"/>
      <w:szCs w:val="24"/>
    </w:rPr>
  </w:style>
  <w:style w:type="paragraph" w:customStyle="1" w:styleId="EHead1">
    <w:name w:val="E) Head 1"/>
    <w:basedOn w:val="BBody1"/>
    <w:qFormat/>
    <w:rsid w:val="00DF1EF3"/>
    <w:pPr>
      <w:keepNext/>
      <w:numPr>
        <w:ilvl w:val="0"/>
      </w:numPr>
      <w:spacing w:before="360" w:after="240"/>
      <w:ind w:left="0" w:hanging="709"/>
      <w:outlineLvl w:val="0"/>
    </w:pPr>
    <w:rPr>
      <w:b/>
      <w:sz w:val="28"/>
    </w:rPr>
  </w:style>
  <w:style w:type="paragraph" w:customStyle="1" w:styleId="CBody2">
    <w:name w:val="C) Body 2"/>
    <w:basedOn w:val="Heading3"/>
    <w:link w:val="CBody2Char"/>
    <w:qFormat/>
    <w:rsid w:val="00DF1EF3"/>
    <w:pPr>
      <w:spacing w:before="0"/>
      <w:outlineLvl w:val="9"/>
    </w:pPr>
    <w:rPr>
      <w:b w:val="0"/>
    </w:rPr>
  </w:style>
  <w:style w:type="character" w:customStyle="1" w:styleId="CBody2Char">
    <w:name w:val="C) Body 2 Char"/>
    <w:link w:val="CBody2"/>
    <w:rsid w:val="00DF1EF3"/>
    <w:rPr>
      <w:rFonts w:ascii="Arial" w:eastAsia="Calibri" w:hAnsi="Arial" w:cs="Arial"/>
      <w:sz w:val="24"/>
      <w:szCs w:val="24"/>
    </w:rPr>
  </w:style>
  <w:style w:type="paragraph" w:customStyle="1" w:styleId="DBodyNonum">
    <w:name w:val="D) Body No num"/>
    <w:basedOn w:val="BBody1"/>
    <w:link w:val="DBodyNonumChar"/>
    <w:qFormat/>
    <w:rsid w:val="00370D78"/>
    <w:pPr>
      <w:numPr>
        <w:ilvl w:val="0"/>
        <w:numId w:val="0"/>
      </w:numPr>
    </w:pPr>
  </w:style>
  <w:style w:type="character" w:customStyle="1" w:styleId="DBodyNonumChar">
    <w:name w:val="D) Body No num Char"/>
    <w:basedOn w:val="DefaultParagraphFont"/>
    <w:link w:val="DBodyNonum"/>
    <w:rsid w:val="00370D78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D63"/>
    <w:rPr>
      <w:color w:val="3858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BB62C6E87744087902A6094640F73" ma:contentTypeVersion="6" ma:contentTypeDescription="Create a new document." ma:contentTypeScope="" ma:versionID="fea9f4c00a7c62a6de870e9e692a9a01">
  <xsd:schema xmlns:xsd="http://www.w3.org/2001/XMLSchema" xmlns:xs="http://www.w3.org/2001/XMLSchema" xmlns:p="http://schemas.microsoft.com/office/2006/metadata/properties" xmlns:ns2="79cac2c2-dc16-4826-af67-6d2742dd795b" targetNamespace="http://schemas.microsoft.com/office/2006/metadata/properties" ma:root="true" ma:fieldsID="1d4ea4b0aa2b510d64e33feeb29c67f1" ns2:_="">
    <xsd:import namespace="79cac2c2-dc16-4826-af67-6d2742dd795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ateofDocum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c2c2-dc16-4826-af67-6d2742dd795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ABP Location Map"/>
          <xsd:enumeration value="Additional Information"/>
          <xsd:enumeration value="Ad hoc letter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ofDocument" ma:index="9" nillable="true" ma:displayName="Date of Document" ma:format="DateOnly" ma:internalName="DateofDocument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Document xmlns="79cac2c2-dc16-4826-af67-6d2742dd795b">2025-01-08T00:00:00+00:00</DateofDocument>
    <DocumentType xmlns="79cac2c2-dc16-4826-af67-6d2742dd795b" xsi:nil="true"/>
  </documentManagement>
</p:properties>
</file>

<file path=customXml/itemProps1.xml><?xml version="1.0" encoding="utf-8"?>
<ds:datastoreItem xmlns:ds="http://schemas.openxmlformats.org/officeDocument/2006/customXml" ds:itemID="{7F775711-EBF8-4DA1-AB87-39D6E949009E}"/>
</file>

<file path=customXml/itemProps2.xml><?xml version="1.0" encoding="utf-8"?>
<ds:datastoreItem xmlns:ds="http://schemas.openxmlformats.org/officeDocument/2006/customXml" ds:itemID="{2B44FAB2-77AD-4E5B-A56F-23CD34564C45}"/>
</file>

<file path=customXml/itemProps3.xml><?xml version="1.0" encoding="utf-8"?>
<ds:datastoreItem xmlns:ds="http://schemas.openxmlformats.org/officeDocument/2006/customXml" ds:itemID="{1A3F29A0-3198-4567-99B2-E708B7D48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Haverty</dc:creator>
  <cp:keywords/>
  <dc:description/>
  <cp:lastModifiedBy>Rachel Gleave O'Connor</cp:lastModifiedBy>
  <cp:revision>36</cp:revision>
  <cp:lastPrinted>2024-10-01T12:43:00Z</cp:lastPrinted>
  <dcterms:created xsi:type="dcterms:W3CDTF">2025-01-08T09:58:00Z</dcterms:created>
  <dcterms:modified xsi:type="dcterms:W3CDTF">2025-01-08T10:31:00Z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0x010100213BB62C6E87744087902A6094640F73</vt:lpwstr>
  </property>
</Properties>
</file>